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D55WCX7TAH37-151-12135</_dlc_DocId>
    <_dlc_DocIdUrl xmlns="92d84fca-0ec9-4bd1-bf0f-9cd618bc4a3d">
      <Url>http://proyectosmm.mutuamontanesa.local/comprasmm/_layouts/DocIdRedir.aspx?ID=D55WCX7TAH37-151-12135</Url>
      <Description>D55WCX7TAH37-151-12135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F29689EB-533D-44BC-BB46-6A4336B09535}"/>
</file>

<file path=customXml/itemProps5.xml><?xml version="1.0" encoding="utf-8"?>
<ds:datastoreItem xmlns:ds="http://schemas.openxmlformats.org/officeDocument/2006/customXml" ds:itemID="{E2A6BC15-7186-4237-A207-4B0AEEA3B762}"/>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b67c96f4-9e1d-442d-89aa-62f0fbfe5a5f</vt:lpwstr>
  </property>
</Properties>
</file>